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9714" w14:textId="4ACE2B24" w:rsidR="00EC74B5" w:rsidRDefault="00EB3890" w:rsidP="00EC74B5">
      <w:pPr>
        <w:spacing w:after="0"/>
        <w:jc w:val="center"/>
        <w:rPr>
          <w:sz w:val="24"/>
        </w:rPr>
      </w:pPr>
      <w:r>
        <w:rPr>
          <w:sz w:val="24"/>
        </w:rPr>
        <w:t xml:space="preserve">RELAÇÃO DE ATENDIMENTOS NO CENTRO DE SAUDE DE </w:t>
      </w:r>
    </w:p>
    <w:p w14:paraId="0448B48F" w14:textId="77777777" w:rsidR="004D571E" w:rsidRDefault="00EC74B5" w:rsidP="00EC74B5">
      <w:pPr>
        <w:spacing w:after="0"/>
        <w:jc w:val="center"/>
        <w:rPr>
          <w:sz w:val="24"/>
        </w:rPr>
      </w:pPr>
      <w:r>
        <w:rPr>
          <w:sz w:val="24"/>
        </w:rPr>
        <w:t>CORONEL DOMINGOS SOARES - PR</w:t>
      </w:r>
    </w:p>
    <w:p w14:paraId="744380B4" w14:textId="77777777" w:rsidR="00EC74B5" w:rsidRPr="00EC74B5" w:rsidRDefault="00EC74B5" w:rsidP="00EC74B5">
      <w:pPr>
        <w:jc w:val="center"/>
        <w:rPr>
          <w:sz w:val="24"/>
        </w:rPr>
      </w:pPr>
    </w:p>
    <w:tbl>
      <w:tblPr>
        <w:tblStyle w:val="SombreamentoMdio2-nfase5"/>
        <w:tblW w:w="5433" w:type="pct"/>
        <w:tblInd w:w="-743" w:type="dxa"/>
        <w:tblLook w:val="0660" w:firstRow="1" w:lastRow="1" w:firstColumn="0" w:lastColumn="0" w:noHBand="1" w:noVBand="1"/>
      </w:tblPr>
      <w:tblGrid>
        <w:gridCol w:w="4365"/>
        <w:gridCol w:w="2979"/>
        <w:gridCol w:w="7873"/>
      </w:tblGrid>
      <w:tr w:rsidR="00EC74B5" w14:paraId="1EF48156" w14:textId="77777777" w:rsidTr="00332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4" w:type="pct"/>
            <w:shd w:val="clear" w:color="auto" w:fill="0F243E" w:themeFill="text2" w:themeFillShade="80"/>
            <w:noWrap/>
          </w:tcPr>
          <w:p w14:paraId="5CAD606A" w14:textId="77777777" w:rsidR="00EC74B5" w:rsidRDefault="00EC74B5" w:rsidP="0033256F">
            <w:pPr>
              <w:jc w:val="center"/>
            </w:pPr>
            <w:r>
              <w:t>Especialidade</w:t>
            </w:r>
          </w:p>
        </w:tc>
        <w:tc>
          <w:tcPr>
            <w:tcW w:w="979" w:type="pct"/>
            <w:shd w:val="clear" w:color="auto" w:fill="0F243E" w:themeFill="text2" w:themeFillShade="80"/>
          </w:tcPr>
          <w:p w14:paraId="0258B96C" w14:textId="77777777" w:rsidR="00EC74B5" w:rsidRDefault="00EC74B5" w:rsidP="0033256F">
            <w:pPr>
              <w:jc w:val="center"/>
            </w:pPr>
            <w:r>
              <w:t>Profissional</w:t>
            </w:r>
          </w:p>
        </w:tc>
        <w:tc>
          <w:tcPr>
            <w:tcW w:w="2587" w:type="pct"/>
            <w:shd w:val="clear" w:color="auto" w:fill="0F243E" w:themeFill="text2" w:themeFillShade="80"/>
          </w:tcPr>
          <w:p w14:paraId="20CE21D4" w14:textId="77777777" w:rsidR="00EC74B5" w:rsidRDefault="00EC74B5" w:rsidP="0033256F">
            <w:pPr>
              <w:jc w:val="center"/>
            </w:pPr>
            <w:r>
              <w:t>Período/horário de atendimento</w:t>
            </w:r>
          </w:p>
        </w:tc>
      </w:tr>
      <w:tr w:rsidR="00EC74B5" w14:paraId="0BB7071E" w14:textId="77777777" w:rsidTr="0033256F">
        <w:tc>
          <w:tcPr>
            <w:tcW w:w="1434" w:type="pct"/>
            <w:shd w:val="clear" w:color="auto" w:fill="DAEEF3" w:themeFill="accent5" w:themeFillTint="33"/>
            <w:noWrap/>
          </w:tcPr>
          <w:p w14:paraId="25127704" w14:textId="77777777" w:rsidR="00EC74B5" w:rsidRDefault="00EC74B5" w:rsidP="00EC74B5">
            <w:pPr>
              <w:spacing w:line="276" w:lineRule="auto"/>
              <w:jc w:val="center"/>
            </w:pPr>
            <w:r>
              <w:t>Ginecologista</w:t>
            </w:r>
          </w:p>
        </w:tc>
        <w:tc>
          <w:tcPr>
            <w:tcW w:w="979" w:type="pct"/>
            <w:shd w:val="clear" w:color="auto" w:fill="DAEEF3" w:themeFill="accent5" w:themeFillTint="33"/>
          </w:tcPr>
          <w:p w14:paraId="506CA5D3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 w:rsidRPr="003C317E">
              <w:t xml:space="preserve">Sérgio </w:t>
            </w:r>
            <w:proofErr w:type="spellStart"/>
            <w:r w:rsidRPr="003C317E">
              <w:t>Karlec</w:t>
            </w:r>
            <w:proofErr w:type="spellEnd"/>
          </w:p>
        </w:tc>
        <w:tc>
          <w:tcPr>
            <w:tcW w:w="2587" w:type="pct"/>
            <w:shd w:val="clear" w:color="auto" w:fill="DAEEF3" w:themeFill="accent5" w:themeFillTint="33"/>
          </w:tcPr>
          <w:p w14:paraId="73227387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terça-feira e quinta-feira - 08h às 15h</w:t>
            </w:r>
          </w:p>
        </w:tc>
      </w:tr>
      <w:tr w:rsidR="00EC74B5" w14:paraId="50DB2C1E" w14:textId="77777777" w:rsidTr="0033256F">
        <w:tc>
          <w:tcPr>
            <w:tcW w:w="1434" w:type="pct"/>
            <w:noWrap/>
          </w:tcPr>
          <w:p w14:paraId="0798D428" w14:textId="77777777" w:rsidR="00EC74B5" w:rsidRDefault="00EC74B5" w:rsidP="00EC74B5">
            <w:pPr>
              <w:spacing w:line="276" w:lineRule="auto"/>
              <w:jc w:val="center"/>
            </w:pPr>
            <w:r>
              <w:t xml:space="preserve">Pediatra </w:t>
            </w:r>
          </w:p>
        </w:tc>
        <w:tc>
          <w:tcPr>
            <w:tcW w:w="979" w:type="pct"/>
          </w:tcPr>
          <w:p w14:paraId="0D0FB63C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 w:rsidRPr="003C317E">
              <w:t xml:space="preserve">Ayrton Martins </w:t>
            </w:r>
            <w:proofErr w:type="spellStart"/>
            <w:r w:rsidRPr="003C317E">
              <w:t>Maciozek</w:t>
            </w:r>
            <w:proofErr w:type="spellEnd"/>
          </w:p>
        </w:tc>
        <w:tc>
          <w:tcPr>
            <w:tcW w:w="2587" w:type="pct"/>
          </w:tcPr>
          <w:p w14:paraId="2ECEDC03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segunda-feira e quarta-feira - 13h às 14h</w:t>
            </w:r>
          </w:p>
        </w:tc>
      </w:tr>
      <w:tr w:rsidR="00EC74B5" w14:paraId="4E85C5E8" w14:textId="77777777" w:rsidTr="0033256F">
        <w:tc>
          <w:tcPr>
            <w:tcW w:w="1434" w:type="pct"/>
            <w:shd w:val="clear" w:color="auto" w:fill="DAEEF3" w:themeFill="accent5" w:themeFillTint="33"/>
            <w:noWrap/>
          </w:tcPr>
          <w:p w14:paraId="03384A40" w14:textId="77777777" w:rsidR="00EC74B5" w:rsidRDefault="00EC74B5" w:rsidP="00EC74B5">
            <w:pPr>
              <w:spacing w:line="276" w:lineRule="auto"/>
              <w:jc w:val="center"/>
            </w:pPr>
            <w:r>
              <w:t>Pediatra</w:t>
            </w:r>
          </w:p>
        </w:tc>
        <w:tc>
          <w:tcPr>
            <w:tcW w:w="979" w:type="pct"/>
            <w:shd w:val="clear" w:color="auto" w:fill="DAEEF3" w:themeFill="accent5" w:themeFillTint="33"/>
          </w:tcPr>
          <w:p w14:paraId="21853A71" w14:textId="77777777" w:rsidR="00EC74B5" w:rsidRPr="003C317E" w:rsidRDefault="00EC74B5" w:rsidP="00EC74B5">
            <w:pPr>
              <w:pStyle w:val="DecimalAligned"/>
              <w:spacing w:line="276" w:lineRule="auto"/>
              <w:jc w:val="center"/>
            </w:pPr>
            <w:r>
              <w:t>Marcelo d</w:t>
            </w:r>
            <w:r w:rsidRPr="003C317E">
              <w:t>e Oliveira Falcão</w:t>
            </w:r>
          </w:p>
        </w:tc>
        <w:tc>
          <w:tcPr>
            <w:tcW w:w="2587" w:type="pct"/>
            <w:shd w:val="clear" w:color="auto" w:fill="DAEEF3" w:themeFill="accent5" w:themeFillTint="33"/>
          </w:tcPr>
          <w:p w14:paraId="0F1FB595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terça-feira e quinta-</w:t>
            </w:r>
            <w:proofErr w:type="gramStart"/>
            <w:r>
              <w:t>feira  -</w:t>
            </w:r>
            <w:proofErr w:type="gramEnd"/>
            <w:r>
              <w:t xml:space="preserve"> 13h às 14h</w:t>
            </w:r>
          </w:p>
        </w:tc>
      </w:tr>
      <w:tr w:rsidR="00EC74B5" w14:paraId="42CA61A1" w14:textId="77777777" w:rsidTr="0033256F">
        <w:tc>
          <w:tcPr>
            <w:tcW w:w="1434" w:type="pct"/>
            <w:noWrap/>
          </w:tcPr>
          <w:p w14:paraId="7D0638A2" w14:textId="77777777" w:rsidR="00EC74B5" w:rsidRDefault="00EC74B5" w:rsidP="00EC74B5">
            <w:pPr>
              <w:spacing w:line="276" w:lineRule="auto"/>
              <w:jc w:val="center"/>
            </w:pPr>
            <w:r>
              <w:t>Clínico Geral – ESF Marcon/</w:t>
            </w:r>
            <w:proofErr w:type="spellStart"/>
            <w:r>
              <w:t>Iratim</w:t>
            </w:r>
            <w:proofErr w:type="spellEnd"/>
          </w:p>
        </w:tc>
        <w:tc>
          <w:tcPr>
            <w:tcW w:w="979" w:type="pct"/>
          </w:tcPr>
          <w:p w14:paraId="72B79982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 w:rsidRPr="003C317E">
              <w:t>Alexandre Magno Santos</w:t>
            </w:r>
          </w:p>
        </w:tc>
        <w:tc>
          <w:tcPr>
            <w:tcW w:w="2587" w:type="pct"/>
          </w:tcPr>
          <w:p w14:paraId="0888F768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 xml:space="preserve">segunda-feira, terça-feira, quarta-feira, quinta-feira </w:t>
            </w:r>
            <w:r>
              <w:rPr>
                <w:b/>
              </w:rPr>
              <w:t xml:space="preserve">– </w:t>
            </w:r>
            <w:r>
              <w:t>08h às 12h e das 13h às 17h</w:t>
            </w:r>
          </w:p>
          <w:p w14:paraId="098808E8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 xml:space="preserve">sexta-feira das 08h às 12h </w:t>
            </w:r>
            <w:r w:rsidRPr="0016401D">
              <w:rPr>
                <w:b/>
              </w:rPr>
              <w:t>(folga na tarde de sexta)</w:t>
            </w:r>
          </w:p>
        </w:tc>
      </w:tr>
      <w:tr w:rsidR="00EC74B5" w14:paraId="3AE19C45" w14:textId="77777777" w:rsidTr="0033256F">
        <w:tc>
          <w:tcPr>
            <w:tcW w:w="1434" w:type="pct"/>
            <w:shd w:val="clear" w:color="auto" w:fill="DAEEF3" w:themeFill="accent5" w:themeFillTint="33"/>
            <w:noWrap/>
          </w:tcPr>
          <w:p w14:paraId="691043EA" w14:textId="77777777" w:rsidR="00EC74B5" w:rsidRDefault="00EC74B5" w:rsidP="00EC74B5">
            <w:pPr>
              <w:spacing w:line="276" w:lineRule="auto"/>
              <w:jc w:val="center"/>
            </w:pPr>
            <w:r>
              <w:t>Clínico Geral – ESF Chopim/</w:t>
            </w:r>
            <w:proofErr w:type="spellStart"/>
            <w:r>
              <w:t>Lavrama</w:t>
            </w:r>
            <w:proofErr w:type="spellEnd"/>
          </w:p>
        </w:tc>
        <w:tc>
          <w:tcPr>
            <w:tcW w:w="979" w:type="pct"/>
            <w:shd w:val="clear" w:color="auto" w:fill="DAEEF3" w:themeFill="accent5" w:themeFillTint="33"/>
          </w:tcPr>
          <w:p w14:paraId="300A4D76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 w:rsidRPr="005B2AFA">
              <w:t xml:space="preserve">Christian </w:t>
            </w:r>
            <w:proofErr w:type="spellStart"/>
            <w:r w:rsidRPr="005B2AFA">
              <w:t>Sossella</w:t>
            </w:r>
            <w:proofErr w:type="spellEnd"/>
          </w:p>
        </w:tc>
        <w:tc>
          <w:tcPr>
            <w:tcW w:w="2587" w:type="pct"/>
            <w:shd w:val="clear" w:color="auto" w:fill="DAEEF3" w:themeFill="accent5" w:themeFillTint="33"/>
          </w:tcPr>
          <w:p w14:paraId="164A7F76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 xml:space="preserve">segunda-feira, terça-feira, quinta-feira, sexta-feira </w:t>
            </w:r>
            <w:r>
              <w:rPr>
                <w:b/>
              </w:rPr>
              <w:t xml:space="preserve">– </w:t>
            </w:r>
            <w:r>
              <w:t>08h às 12h e das 13h às 17h</w:t>
            </w:r>
          </w:p>
          <w:p w14:paraId="4308924E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 xml:space="preserve">quarta-feira das 08h às 12h </w:t>
            </w:r>
            <w:r w:rsidRPr="0016401D">
              <w:rPr>
                <w:b/>
              </w:rPr>
              <w:t>(folga na tarde de quarta)</w:t>
            </w:r>
            <w:r>
              <w:rPr>
                <w:b/>
              </w:rPr>
              <w:t xml:space="preserve">  </w:t>
            </w:r>
          </w:p>
        </w:tc>
      </w:tr>
      <w:tr w:rsidR="00EC74B5" w14:paraId="2603D274" w14:textId="77777777" w:rsidTr="0033256F">
        <w:tc>
          <w:tcPr>
            <w:tcW w:w="1434" w:type="pct"/>
            <w:noWrap/>
          </w:tcPr>
          <w:p w14:paraId="7C34C60D" w14:textId="77777777" w:rsidR="00EC74B5" w:rsidRDefault="00EC74B5" w:rsidP="00EC74B5">
            <w:pPr>
              <w:spacing w:line="276" w:lineRule="auto"/>
              <w:jc w:val="center"/>
            </w:pPr>
            <w:r>
              <w:t>Clínico Geral – ESF Sede</w:t>
            </w:r>
          </w:p>
        </w:tc>
        <w:tc>
          <w:tcPr>
            <w:tcW w:w="979" w:type="pct"/>
          </w:tcPr>
          <w:p w14:paraId="0F9EC967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 w:rsidRPr="005B2AFA">
              <w:t xml:space="preserve">Debora </w:t>
            </w:r>
            <w:proofErr w:type="spellStart"/>
            <w:r w:rsidRPr="005B2AFA">
              <w:t>Luisa</w:t>
            </w:r>
            <w:proofErr w:type="spellEnd"/>
            <w:r w:rsidRPr="005B2AFA">
              <w:t xml:space="preserve"> Scolari </w:t>
            </w:r>
            <w:proofErr w:type="spellStart"/>
            <w:r w:rsidRPr="005B2AFA">
              <w:t>Fruhau</w:t>
            </w:r>
            <w:r>
              <w:t>f</w:t>
            </w:r>
            <w:proofErr w:type="spellEnd"/>
          </w:p>
        </w:tc>
        <w:tc>
          <w:tcPr>
            <w:tcW w:w="2587" w:type="pct"/>
          </w:tcPr>
          <w:p w14:paraId="59A11E74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segunda-feira, terça-feira, quarta-feira, sexta-feira</w:t>
            </w:r>
            <w:r>
              <w:rPr>
                <w:b/>
              </w:rPr>
              <w:t xml:space="preserve"> – </w:t>
            </w:r>
            <w:r>
              <w:t>08h às 12h e das 13h às 17h</w:t>
            </w:r>
          </w:p>
          <w:p w14:paraId="151A1E29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 xml:space="preserve">quinta-feira das 08h às 12h </w:t>
            </w:r>
            <w:r w:rsidRPr="0016401D">
              <w:rPr>
                <w:b/>
              </w:rPr>
              <w:t xml:space="preserve">(folga na tarde de </w:t>
            </w:r>
            <w:r>
              <w:rPr>
                <w:b/>
              </w:rPr>
              <w:t>quinta</w:t>
            </w:r>
            <w:r w:rsidRPr="0016401D">
              <w:rPr>
                <w:b/>
              </w:rPr>
              <w:t>)</w:t>
            </w:r>
          </w:p>
        </w:tc>
      </w:tr>
      <w:tr w:rsidR="00EC74B5" w14:paraId="7EBF4A04" w14:textId="77777777" w:rsidTr="0033256F">
        <w:tc>
          <w:tcPr>
            <w:tcW w:w="1434" w:type="pct"/>
            <w:noWrap/>
          </w:tcPr>
          <w:p w14:paraId="7BAD7185" w14:textId="77777777" w:rsidR="00EC74B5" w:rsidRDefault="00EC74B5" w:rsidP="00EC74B5">
            <w:pPr>
              <w:spacing w:line="276" w:lineRule="auto"/>
              <w:ind w:left="-284" w:firstLine="284"/>
              <w:jc w:val="center"/>
            </w:pPr>
            <w:r>
              <w:t>Clínico Geral – ESF Pedregulho</w:t>
            </w:r>
          </w:p>
        </w:tc>
        <w:tc>
          <w:tcPr>
            <w:tcW w:w="979" w:type="pct"/>
          </w:tcPr>
          <w:p w14:paraId="47E90329" w14:textId="77777777" w:rsidR="00EC74B5" w:rsidRPr="005B2AFA" w:rsidRDefault="00EC74B5" w:rsidP="00EC74B5">
            <w:pPr>
              <w:pStyle w:val="DecimalAligned"/>
              <w:spacing w:line="276" w:lineRule="auto"/>
              <w:jc w:val="center"/>
            </w:pPr>
            <w:r w:rsidRPr="005B2AFA">
              <w:t>Pedro Batista Lola Leite Santos</w:t>
            </w:r>
          </w:p>
        </w:tc>
        <w:tc>
          <w:tcPr>
            <w:tcW w:w="2587" w:type="pct"/>
          </w:tcPr>
          <w:p w14:paraId="512B21DF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segunda-feira a sexta-feira – 08h às 12h e das 13h às 17h</w:t>
            </w:r>
          </w:p>
        </w:tc>
      </w:tr>
      <w:tr w:rsidR="00EC74B5" w14:paraId="66F9E4C9" w14:textId="77777777" w:rsidTr="0033256F">
        <w:tc>
          <w:tcPr>
            <w:tcW w:w="1434" w:type="pct"/>
            <w:shd w:val="clear" w:color="auto" w:fill="DAEEF3" w:themeFill="accent5" w:themeFillTint="33"/>
            <w:noWrap/>
          </w:tcPr>
          <w:p w14:paraId="0B876BC6" w14:textId="77777777" w:rsidR="00EC74B5" w:rsidRDefault="00EC74B5" w:rsidP="00EC74B5">
            <w:pPr>
              <w:spacing w:line="276" w:lineRule="auto"/>
              <w:jc w:val="center"/>
            </w:pPr>
            <w:r>
              <w:t>Clínico Geral/Especialização em psiquiatria</w:t>
            </w:r>
          </w:p>
        </w:tc>
        <w:tc>
          <w:tcPr>
            <w:tcW w:w="979" w:type="pct"/>
            <w:shd w:val="clear" w:color="auto" w:fill="DAEEF3" w:themeFill="accent5" w:themeFillTint="33"/>
          </w:tcPr>
          <w:p w14:paraId="653E4931" w14:textId="77777777" w:rsidR="00EC74B5" w:rsidRPr="005B2AFA" w:rsidRDefault="00EC74B5" w:rsidP="00EC74B5">
            <w:pPr>
              <w:pStyle w:val="DecimalAligned"/>
              <w:spacing w:line="276" w:lineRule="auto"/>
              <w:jc w:val="center"/>
            </w:pPr>
            <w:r>
              <w:t>Amanda Pinto Ribas</w:t>
            </w:r>
          </w:p>
        </w:tc>
        <w:tc>
          <w:tcPr>
            <w:tcW w:w="2587" w:type="pct"/>
            <w:shd w:val="clear" w:color="auto" w:fill="DAEEF3" w:themeFill="accent5" w:themeFillTint="33"/>
          </w:tcPr>
          <w:p w14:paraId="218ADAD5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 xml:space="preserve">segunda-feira a sexta-feira – 08h às 12h </w:t>
            </w:r>
          </w:p>
        </w:tc>
      </w:tr>
      <w:tr w:rsidR="00EC74B5" w14:paraId="294FB6A5" w14:textId="77777777" w:rsidTr="0033256F">
        <w:tc>
          <w:tcPr>
            <w:tcW w:w="1434" w:type="pct"/>
            <w:noWrap/>
          </w:tcPr>
          <w:p w14:paraId="1BCAD0D5" w14:textId="77777777" w:rsidR="00EC74B5" w:rsidRDefault="00EC74B5" w:rsidP="00EC74B5">
            <w:pPr>
              <w:spacing w:line="276" w:lineRule="auto"/>
              <w:jc w:val="center"/>
            </w:pPr>
            <w:r>
              <w:t>Clínico Geral (emergência) - Sede</w:t>
            </w:r>
          </w:p>
        </w:tc>
        <w:tc>
          <w:tcPr>
            <w:tcW w:w="979" w:type="pct"/>
          </w:tcPr>
          <w:p w14:paraId="4EBA3EBD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 w:rsidRPr="005B2AFA">
              <w:t xml:space="preserve">Isadora </w:t>
            </w:r>
            <w:proofErr w:type="spellStart"/>
            <w:r w:rsidRPr="005B2AFA">
              <w:t>Menegaro</w:t>
            </w:r>
            <w:proofErr w:type="spellEnd"/>
          </w:p>
        </w:tc>
        <w:tc>
          <w:tcPr>
            <w:tcW w:w="2587" w:type="pct"/>
          </w:tcPr>
          <w:p w14:paraId="5A05BDD0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segunda-feira a sexta-feira – 08h às 13h e das 14h as 17h</w:t>
            </w:r>
          </w:p>
        </w:tc>
      </w:tr>
      <w:tr w:rsidR="00EC74B5" w14:paraId="6B0C8C3F" w14:textId="77777777" w:rsidTr="0033256F">
        <w:tc>
          <w:tcPr>
            <w:tcW w:w="1434" w:type="pct"/>
            <w:noWrap/>
          </w:tcPr>
          <w:p w14:paraId="721EA8DC" w14:textId="77777777" w:rsidR="00EC74B5" w:rsidRDefault="00EC74B5" w:rsidP="00EC74B5">
            <w:pPr>
              <w:spacing w:line="276" w:lineRule="auto"/>
              <w:jc w:val="center"/>
            </w:pPr>
            <w:r w:rsidRPr="005B2AFA">
              <w:t>Cirurgiã Dentista</w:t>
            </w:r>
          </w:p>
        </w:tc>
        <w:tc>
          <w:tcPr>
            <w:tcW w:w="979" w:type="pct"/>
          </w:tcPr>
          <w:p w14:paraId="1D4106B8" w14:textId="77777777" w:rsidR="00EC74B5" w:rsidRPr="005B2AFA" w:rsidRDefault="00EC74B5" w:rsidP="00EC74B5">
            <w:pPr>
              <w:pStyle w:val="DecimalAligned"/>
              <w:spacing w:line="276" w:lineRule="auto"/>
              <w:jc w:val="center"/>
            </w:pPr>
            <w:r>
              <w:t xml:space="preserve">Ana Lara </w:t>
            </w:r>
            <w:proofErr w:type="spellStart"/>
            <w:r>
              <w:t>Fae</w:t>
            </w:r>
            <w:proofErr w:type="spellEnd"/>
            <w:r>
              <w:t xml:space="preserve"> </w:t>
            </w:r>
            <w:proofErr w:type="spellStart"/>
            <w:r>
              <w:t>Grando</w:t>
            </w:r>
            <w:proofErr w:type="spellEnd"/>
            <w:r>
              <w:t xml:space="preserve"> Moraes</w:t>
            </w:r>
          </w:p>
        </w:tc>
        <w:tc>
          <w:tcPr>
            <w:tcW w:w="2587" w:type="pct"/>
          </w:tcPr>
          <w:p w14:paraId="62AB91FD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segunda-feira a sexta-feira – 08h às 13h e das 14h as 17h</w:t>
            </w:r>
          </w:p>
        </w:tc>
      </w:tr>
      <w:tr w:rsidR="00EC74B5" w14:paraId="6DB4C5C2" w14:textId="77777777" w:rsidTr="0033256F">
        <w:tc>
          <w:tcPr>
            <w:tcW w:w="1434" w:type="pct"/>
            <w:shd w:val="clear" w:color="auto" w:fill="DAEEF3" w:themeFill="accent5" w:themeFillTint="33"/>
            <w:noWrap/>
          </w:tcPr>
          <w:p w14:paraId="5B6D37F5" w14:textId="77777777" w:rsidR="00EC74B5" w:rsidRDefault="00EC74B5" w:rsidP="00EC74B5">
            <w:pPr>
              <w:spacing w:line="276" w:lineRule="auto"/>
              <w:jc w:val="center"/>
            </w:pPr>
            <w:r>
              <w:t>Cirurgião</w:t>
            </w:r>
            <w:r w:rsidRPr="005B2AFA">
              <w:t xml:space="preserve"> Dentista</w:t>
            </w:r>
          </w:p>
        </w:tc>
        <w:tc>
          <w:tcPr>
            <w:tcW w:w="979" w:type="pct"/>
            <w:shd w:val="clear" w:color="auto" w:fill="DAEEF3" w:themeFill="accent5" w:themeFillTint="33"/>
          </w:tcPr>
          <w:p w14:paraId="0808A193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 xml:space="preserve">Douglas </w:t>
            </w:r>
            <w:proofErr w:type="spellStart"/>
            <w:r>
              <w:t>Ayeso</w:t>
            </w:r>
            <w:proofErr w:type="spellEnd"/>
            <w:r>
              <w:t xml:space="preserve"> </w:t>
            </w:r>
            <w:proofErr w:type="spellStart"/>
            <w:r>
              <w:t>Mioranza</w:t>
            </w:r>
            <w:proofErr w:type="spellEnd"/>
            <w:r>
              <w:t xml:space="preserve"> Pereira</w:t>
            </w:r>
          </w:p>
        </w:tc>
        <w:tc>
          <w:tcPr>
            <w:tcW w:w="2587" w:type="pct"/>
            <w:shd w:val="clear" w:color="auto" w:fill="DAEEF3" w:themeFill="accent5" w:themeFillTint="33"/>
          </w:tcPr>
          <w:p w14:paraId="4E2B49A3" w14:textId="77777777" w:rsidR="00EC74B5" w:rsidRDefault="00EC74B5" w:rsidP="00EC74B5">
            <w:pPr>
              <w:pStyle w:val="DecimalAligned"/>
              <w:spacing w:line="276" w:lineRule="auto"/>
              <w:ind w:left="199" w:hanging="199"/>
              <w:jc w:val="center"/>
            </w:pPr>
            <w:r>
              <w:t>segunda-feira a sexta-feira – 08h às 13h e das 14h as 17h</w:t>
            </w:r>
          </w:p>
        </w:tc>
      </w:tr>
      <w:tr w:rsidR="00EC74B5" w14:paraId="778EB0E9" w14:textId="77777777" w:rsidTr="0033256F">
        <w:tc>
          <w:tcPr>
            <w:tcW w:w="1434" w:type="pct"/>
            <w:noWrap/>
          </w:tcPr>
          <w:p w14:paraId="4B13919F" w14:textId="77777777" w:rsidR="00EC74B5" w:rsidRDefault="00EC74B5" w:rsidP="00EC74B5">
            <w:pPr>
              <w:spacing w:line="276" w:lineRule="auto"/>
              <w:jc w:val="center"/>
            </w:pPr>
            <w:r w:rsidRPr="005B2AFA">
              <w:t>Cirurgiã Dentista</w:t>
            </w:r>
          </w:p>
        </w:tc>
        <w:tc>
          <w:tcPr>
            <w:tcW w:w="979" w:type="pct"/>
          </w:tcPr>
          <w:p w14:paraId="48C65B33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 w:rsidRPr="005B2AFA">
              <w:t>Tainara Barbieri</w:t>
            </w:r>
          </w:p>
        </w:tc>
        <w:tc>
          <w:tcPr>
            <w:tcW w:w="2587" w:type="pct"/>
          </w:tcPr>
          <w:p w14:paraId="7CA59694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segunda-feira a sexta-feira – 08h às 13h e das 14h as 17h</w:t>
            </w:r>
          </w:p>
        </w:tc>
      </w:tr>
      <w:tr w:rsidR="00EC74B5" w14:paraId="46B3F7EF" w14:textId="77777777" w:rsidTr="0033256F">
        <w:tc>
          <w:tcPr>
            <w:tcW w:w="1434" w:type="pct"/>
            <w:shd w:val="clear" w:color="auto" w:fill="DAEEF3" w:themeFill="accent5" w:themeFillTint="33"/>
            <w:noWrap/>
          </w:tcPr>
          <w:p w14:paraId="3825D24E" w14:textId="77777777" w:rsidR="00EC74B5" w:rsidRDefault="00EC74B5" w:rsidP="00EC74B5">
            <w:pPr>
              <w:spacing w:line="276" w:lineRule="auto"/>
              <w:jc w:val="center"/>
            </w:pPr>
            <w:r w:rsidRPr="005B2AFA">
              <w:t>Cirurgiã Dentista</w:t>
            </w:r>
          </w:p>
        </w:tc>
        <w:tc>
          <w:tcPr>
            <w:tcW w:w="979" w:type="pct"/>
            <w:shd w:val="clear" w:color="auto" w:fill="DAEEF3" w:themeFill="accent5" w:themeFillTint="33"/>
          </w:tcPr>
          <w:p w14:paraId="1E01D753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 w:rsidRPr="005B2AFA">
              <w:t xml:space="preserve">Patrícia </w:t>
            </w:r>
            <w:proofErr w:type="spellStart"/>
            <w:r w:rsidRPr="005B2AFA">
              <w:t>Camilotti</w:t>
            </w:r>
            <w:proofErr w:type="spellEnd"/>
          </w:p>
        </w:tc>
        <w:tc>
          <w:tcPr>
            <w:tcW w:w="2587" w:type="pct"/>
            <w:shd w:val="clear" w:color="auto" w:fill="DAEEF3" w:themeFill="accent5" w:themeFillTint="33"/>
          </w:tcPr>
          <w:p w14:paraId="47AE4E96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terça-feira e quarta-feira das 07h30min às 12h00min e das 12h30min às 16h30h</w:t>
            </w:r>
          </w:p>
          <w:p w14:paraId="0509BC9E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segunda-feira a cada 15 dias</w:t>
            </w:r>
          </w:p>
          <w:p w14:paraId="6195B0FE" w14:textId="77777777" w:rsidR="00EC74B5" w:rsidRDefault="00EC74B5" w:rsidP="00EC74B5">
            <w:pPr>
              <w:pStyle w:val="DecimalAligned"/>
              <w:spacing w:line="276" w:lineRule="auto"/>
              <w:jc w:val="center"/>
            </w:pPr>
            <w:r>
              <w:t>07h30min às 12h e das 12h30 às 16h30min</w:t>
            </w:r>
          </w:p>
        </w:tc>
      </w:tr>
      <w:tr w:rsidR="00EC74B5" w14:paraId="0E19EBB4" w14:textId="77777777" w:rsidTr="003325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4" w:type="pct"/>
            <w:noWrap/>
          </w:tcPr>
          <w:p w14:paraId="013B68BD" w14:textId="77777777" w:rsidR="00EC74B5" w:rsidRDefault="00EC74B5" w:rsidP="0033256F">
            <w:pPr>
              <w:jc w:val="center"/>
            </w:pPr>
          </w:p>
        </w:tc>
        <w:tc>
          <w:tcPr>
            <w:tcW w:w="979" w:type="pct"/>
          </w:tcPr>
          <w:p w14:paraId="5F2DD720" w14:textId="77777777" w:rsidR="00EC74B5" w:rsidRDefault="00EC74B5" w:rsidP="0033256F">
            <w:pPr>
              <w:pStyle w:val="DecimalAligned"/>
              <w:jc w:val="center"/>
            </w:pPr>
          </w:p>
        </w:tc>
        <w:tc>
          <w:tcPr>
            <w:tcW w:w="2587" w:type="pct"/>
          </w:tcPr>
          <w:p w14:paraId="7CA2D6DE" w14:textId="77777777" w:rsidR="00EC74B5" w:rsidRDefault="00EC74B5" w:rsidP="0033256F">
            <w:pPr>
              <w:pStyle w:val="DecimalAligned"/>
              <w:jc w:val="center"/>
            </w:pPr>
          </w:p>
        </w:tc>
      </w:tr>
    </w:tbl>
    <w:p w14:paraId="1373FEFB" w14:textId="77777777" w:rsidR="00EC74B5" w:rsidRDefault="00EC74B5" w:rsidP="00EC74B5"/>
    <w:sectPr w:rsidR="00EC74B5" w:rsidSect="00191B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1E"/>
    <w:rsid w:val="0002565F"/>
    <w:rsid w:val="000A4394"/>
    <w:rsid w:val="00120A16"/>
    <w:rsid w:val="0016401D"/>
    <w:rsid w:val="00191BBB"/>
    <w:rsid w:val="00245EBF"/>
    <w:rsid w:val="0025194C"/>
    <w:rsid w:val="0032086E"/>
    <w:rsid w:val="003C317E"/>
    <w:rsid w:val="00446BCB"/>
    <w:rsid w:val="00456D67"/>
    <w:rsid w:val="004B2E2D"/>
    <w:rsid w:val="004C0CA9"/>
    <w:rsid w:val="004D571E"/>
    <w:rsid w:val="005501DC"/>
    <w:rsid w:val="005A30AA"/>
    <w:rsid w:val="005B2AFA"/>
    <w:rsid w:val="006F5857"/>
    <w:rsid w:val="00732652"/>
    <w:rsid w:val="007444B8"/>
    <w:rsid w:val="00806E87"/>
    <w:rsid w:val="008E1E82"/>
    <w:rsid w:val="00B84779"/>
    <w:rsid w:val="00CE6716"/>
    <w:rsid w:val="00DF77D6"/>
    <w:rsid w:val="00E305D9"/>
    <w:rsid w:val="00EB3890"/>
    <w:rsid w:val="00E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D78"/>
  <w15:docId w15:val="{C2CE2649-08ED-4655-90E1-C4F60505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5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"/>
    <w:uiPriority w:val="40"/>
    <w:qFormat/>
    <w:rsid w:val="004D571E"/>
    <w:pPr>
      <w:tabs>
        <w:tab w:val="decimal" w:pos="360"/>
      </w:tabs>
    </w:pPr>
    <w:rPr>
      <w:rFonts w:eastAsiaTheme="minorEastAsi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D571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71E"/>
    <w:rPr>
      <w:rFonts w:eastAsiaTheme="minorEastAsia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4D571E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styleId="SombreamentoMdio2-nfase5">
    <w:name w:val="Medium Shading 2 Accent 5"/>
    <w:basedOn w:val="Tabelanormal"/>
    <w:uiPriority w:val="64"/>
    <w:rsid w:val="004D57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Estrategia Posto</dc:creator>
  <cp:lastModifiedBy>Favero-PostoSaude</cp:lastModifiedBy>
  <cp:revision>2</cp:revision>
  <cp:lastPrinted>2025-08-08T13:01:00Z</cp:lastPrinted>
  <dcterms:created xsi:type="dcterms:W3CDTF">2025-08-08T14:04:00Z</dcterms:created>
  <dcterms:modified xsi:type="dcterms:W3CDTF">2025-08-08T14:04:00Z</dcterms:modified>
</cp:coreProperties>
</file>